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7.jpeg" ContentType="image/jpeg"/>
  <Override PartName="/word/media/image6.jpeg" ContentType="image/jpeg"/>
  <Override PartName="/word/media/image5.png" ContentType="image/pn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shape_0" stroked="f" style="position:absolute;margin-left:192.6pt;margin-top:62.6pt;width:66.6pt;height:57.9pt">
            <v:imagedata r:id="rId2" detectmouseclick="t"/>
            <v:wrap v:type="none"/>
            <v:stroke color="#3465a4" joinstyle="round" endcap="flat"/>
          </v:rect>
        </w:pict>
      </w:r>
    </w:p>
    <w:p>
      <w:pPr>
        <w:pStyle w:val="Normal"/>
        <w:keepNext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/>
        <w:keepLine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shape_0" stroked="f" style="position:absolute;margin-left:283.65pt;margin-top:5.1pt;width:65.2pt;height:51.7pt">
            <v:imagedata r:id="rId3" detectmouseclick="t"/>
            <v:wrap v:type="none"/>
            <v:stroke color="#3465a4" joinstyle="round" endcap="flat"/>
          </v:rect>
        </w:pict>
        <w:pict>
          <v:rect id="shape_0" stroked="f" style="position:absolute;margin-left:92.25pt;margin-top:4.5pt;width:81.35pt;height:44.05pt">
            <v:imagedata r:id="rId4" detectmouseclick="t"/>
            <v:wrap v:type="none"/>
            <v:stroke color="#3465a4" joinstyle="round" endcap="flat"/>
          </v:rect>
        </w:pict>
        <w:pict>
          <v:rect id="shape_0" stroked="f" style="position:absolute;margin-left:11.8pt;margin-top:4.5pt;width:69pt;height:52.3pt">
            <v:imagedata r:id="rId5" detectmouseclick="t"/>
            <v:wrap v:type="none"/>
            <v:stroke color="#3465a4" joinstyle="round" endcap="flat"/>
          </v:rect>
        </w:pic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shape_0" stroked="f" style="position:absolute;margin-left:35.25pt;margin-top:-23.9pt;width:104.2pt;height:47.95pt">
            <v:imagedata r:id="rId6" detectmouseclick="t"/>
            <v:wrap v:type="none"/>
            <v:stroke color="#3465a4" joinstyle="round" endcap="flat"/>
          </v:rect>
        </w:pict>
        <w:pict>
          <v:rect id="shape_0" stroked="f" style="position:absolute;margin-left:-2.65pt;margin-top:-20.9pt;width:44.2pt;height:44.95pt">
            <v:imagedata r:id="rId7" detectmouseclick="t"/>
            <v:wrap v:type="none"/>
            <v:stroke color="#3465a4" joinstyle="round" endcap="flat"/>
          </v:rect>
        </w:pict>
      </w:r>
    </w:p>
    <w:p>
      <w:pPr>
        <w:pStyle w:val="Normal"/>
        <w:jc w:val="center"/>
        <w:rPr>
          <w:rFonts w:ascii="Book Antiqua" w:hAnsi="Book Antiqua"/>
          <w:b/>
          <w:color w:val="984806"/>
          <w:sz w:val="32"/>
          <w:szCs w:val="32"/>
        </w:rPr>
      </w:pPr>
      <w:r>
        <w:rPr>
          <w:rFonts w:ascii="Book Antiqua" w:hAnsi="Book Antiqua"/>
          <w:b/>
          <w:color w:val="984806"/>
          <w:sz w:val="32"/>
          <w:szCs w:val="32"/>
        </w:rPr>
      </w:r>
    </w:p>
    <w:p>
      <w:pPr>
        <w:pStyle w:val="Normal"/>
        <w:jc w:val="center"/>
        <w:rPr>
          <w:rFonts w:ascii="Book Antiqua" w:hAnsi="Book Antiqua"/>
          <w:b/>
          <w:color w:val="984806"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b/>
          <w:color w:val="984806"/>
          <w:sz w:val="32"/>
          <w:szCs w:val="32"/>
        </w:rPr>
        <w:t xml:space="preserve">CALABRIA -  MERCATO METROPOLITANO - EXPO 2015 </w:t>
      </w:r>
    </w:p>
    <w:p>
      <w:pPr>
        <w:pStyle w:val="Normal"/>
        <w:spacing w:before="360" w:after="200"/>
        <w:jc w:val="center"/>
        <w:rPr/>
      </w:pPr>
      <w:r>
        <w:rPr/>
        <w:pict>
          <v:rect id="shape_0" stroked="f" style="position:absolute;margin-left:0pt;margin-top:0pt;width:130.45pt;height:112.45pt">
            <v:imagedata r:id="rId8" detectmouseclick="t"/>
            <v:wrap v:type="none"/>
            <v:stroke color="#3465a4" joinstyle="round" endcap="flat"/>
          </v:rect>
        </w:pict>
      </w:r>
    </w:p>
    <w:p>
      <w:pPr>
        <w:pStyle w:val="Normal"/>
        <w:spacing w:before="360" w:after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MANIFESTAZIONE DI INTERESSE</w:t>
      </w:r>
    </w:p>
    <w:p>
      <w:pPr>
        <w:pStyle w:val="Normal"/>
        <w:spacing w:before="120" w:after="2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DEI GAL DELLA CALABRIA</w:t>
      </w:r>
    </w:p>
    <w:p>
      <w:pPr>
        <w:pStyle w:val="Normal"/>
        <w:spacing w:lineRule="atLeast" w:line="360"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 LA SELEZIONE DI N. 40 AZIENDE AGROALIMENTARI </w:t>
      </w:r>
    </w:p>
    <w:p>
      <w:pPr>
        <w:pStyle w:val="Normal"/>
        <w:spacing w:lineRule="atLeast" w:line="360"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PER LA PARTECIPAZIONE ALLA SETTIMANA </w:t>
      </w:r>
    </w:p>
    <w:p>
      <w:pPr>
        <w:pStyle w:val="Normal"/>
        <w:spacing w:lineRule="atLeast" w:line="360" w:before="12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DEL MERCATO METROPLITANO DEI PRODOTTI DELLA CALABRIA </w:t>
      </w:r>
    </w:p>
    <w:p>
      <w:pPr>
        <w:pStyle w:val="Normal"/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Default"/>
        <w:pageBreakBefore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DOMANDA DI PARTECIPAZIONE</w:t>
      </w:r>
    </w:p>
    <w:p>
      <w:pPr>
        <w:pStyle w:val="Defaul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Default"/>
        <w:spacing w:lineRule="atLeast" w:line="360" w:before="120" w:after="20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Sottoscritto …………………… nato a ……..  (…) il ………… (C.F. ………..), in qualità di Rappresentante Legale dell’Azienda ……………. con sede in ………..  via ………….. n…. (Tel. ……. – Fax ……. – Mail  ………..- Sito Web ………..)  con Partita IVA  ……………… </w:t>
      </w:r>
    </w:p>
    <w:p>
      <w:pPr>
        <w:pStyle w:val="Defaul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</w:r>
    </w:p>
    <w:p>
      <w:pPr>
        <w:pStyle w:val="Default"/>
        <w:spacing w:before="240" w:after="20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COMUNICA</w:t>
      </w:r>
    </w:p>
    <w:p>
      <w:pPr>
        <w:pStyle w:val="Normal"/>
        <w:spacing w:lineRule="atLeast" w:line="280" w:before="120" w:after="0"/>
        <w:jc w:val="both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</w:rPr>
        <w:t xml:space="preserve">il proprio interesse a partecipare alla Manifestazione di Interesse per la selezione di N. 4  aziende  agroalimentari di filiera, operanti in Calabria, interessate  a partecipare alla </w:t>
      </w:r>
      <w:r>
        <w:rPr>
          <w:rFonts w:ascii="Times New Roman" w:hAnsi="Times New Roman"/>
          <w:b/>
        </w:rPr>
        <w:t>Settimana del Mercato Metropolitano dei Prodotti della Calabria</w:t>
      </w:r>
      <w:r>
        <w:rPr>
          <w:rFonts w:ascii="Times New Roman" w:hAnsi="Times New Roman"/>
        </w:rPr>
        <w:t xml:space="preserve"> che </w:t>
      </w:r>
      <w:r>
        <w:rPr>
          <w:rFonts w:ascii="Times New Roman" w:hAnsi="Times New Roman"/>
          <w:color w:val="000000"/>
          <w:lang w:eastAsia="it-IT"/>
        </w:rPr>
        <w:t xml:space="preserve">si svolgerà a Milano dal </w:t>
      </w:r>
      <w:r>
        <w:rPr>
          <w:rFonts w:ascii="Times New Roman" w:hAnsi="Times New Roman"/>
          <w:b/>
          <w:color w:val="000000"/>
          <w:lang w:eastAsia="it-IT"/>
        </w:rPr>
        <w:t>7 al 13 settembre 2015</w:t>
      </w:r>
    </w:p>
    <w:p>
      <w:pPr>
        <w:pStyle w:val="Default"/>
        <w:spacing w:lineRule="atLeast" w:line="280" w:before="120"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Ai sensi degli artt.46 e 47 D.P.R. n.445/2000, consapevole delle sanzioni penali e civili collegati al rilascio di dichiarazioni mendaci, sotto la propria responsabilità </w:t>
      </w:r>
    </w:p>
    <w:p>
      <w:pPr>
        <w:pStyle w:val="Default"/>
        <w:spacing w:before="360" w:after="20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DICHIARA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l’Azienda opera in Calabria, all’interno ad una delle seguenti filiere e microfiliere alimentari: 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Ortofrutta; Lattiero Casearia.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Vitivinicola. 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Olivicola.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Cerealicola (Prodotti da Forno).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Prodotti della Montagna e Silvicoltura.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Prodotti a base di Carne e Trasformati.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Sottoli e Sottaceti.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Filiera del Miele e Derivati.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Marmellate.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Liquirizia.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Dolci Tradizionali. 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Prodotti Nutraceutici e di Bellezza (Olio e Bergamotto). 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Prodotti della Pesca.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Liquori Tipici Locali.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l’Azienda è interessata all’assegnazione di uno stand del Mercato Metropolitano dei Prodotti della Calabria per la promozione e la vendita dei seguenti prodotti: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Prodotto N. 1, denominato ………………….  per il quale si allega: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 Generale di Presentazione (max 2.000 caratteri);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 Tecnica con l’indicazione delle caratteristiche del prodotto e dei processi di produzione e trasformazione;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Materiali Informativi e Promozionali (</w:t>
      </w:r>
      <w:r>
        <w:rPr>
          <w:rFonts w:ascii="Times New Roman" w:hAnsi="Times New Roman"/>
          <w:i/>
          <w:sz w:val="24"/>
          <w:szCs w:val="24"/>
        </w:rPr>
        <w:t>facoltativi);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72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Prodotto N. 2, denominato ………………….  per il quale si allega: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 Generale di Presentazione (max 2.000 caratteri);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Scheda Tecnica con l’indicazione delle caratteristiche del prodotto e dei processi di produzione e trasformazione;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Materiali Informativi e Promozionali (</w:t>
      </w:r>
      <w:r>
        <w:rPr>
          <w:rFonts w:ascii="Times New Roman" w:hAnsi="Times New Roman"/>
          <w:i/>
          <w:sz w:val="24"/>
          <w:szCs w:val="24"/>
        </w:rPr>
        <w:t>facoltativi);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l’Azienda è interessata a realizzare presso lo stand assegnato ovvero in altre aree appositamente dedicate all’interno del Mercato Metropolitano: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preparazione e la somministrazione di cibi preparati (es. cibi caldi) a partire dai prodotti di propria produzione;</w:t>
      </w:r>
    </w:p>
    <w:p>
      <w:pPr>
        <w:pStyle w:val="Normal"/>
        <w:numPr>
          <w:ilvl w:val="0"/>
          <w:numId w:val="2"/>
        </w:numPr>
        <w:spacing w:lineRule="atLeast" w:line="280" w:before="120" w:after="0"/>
        <w:ind w:left="1080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realizzazione di incontri ed eventi finalizzati a fare conoscere ai visitatori la natura, la storia e la cultura dei territori e delle produzioni; 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l’Azienda è in regola con la normativa vigente per il settore produttivo ………… ;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l’Azienda realizza al proprio interno, per il prodotto denominato …..…………, la produzione, la trasformazione e la commercializzazione;</w:t>
      </w:r>
    </w:p>
    <w:p>
      <w:pPr>
        <w:pStyle w:val="Default"/>
        <w:spacing w:before="480" w:after="20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SI IMPEGNA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357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 assicurare dal </w:t>
      </w:r>
      <w:r>
        <w:rPr>
          <w:rFonts w:ascii="Times New Roman" w:hAnsi="Times New Roman"/>
          <w:b/>
          <w:color w:val="000000"/>
          <w:lang w:eastAsia="it-IT"/>
        </w:rPr>
        <w:t>7 al 13 settembre 2015</w:t>
      </w:r>
      <w:r>
        <w:rPr>
          <w:rFonts w:ascii="Times New Roman" w:hAnsi="Times New Roman"/>
          <w:sz w:val="24"/>
          <w:szCs w:val="24"/>
        </w:rPr>
        <w:t xml:space="preserve"> la presenza di personale qualificato presso lo stand assegnato secondo le modalità previste dal Regolamento del Mercato Metropolitano;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357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 assumere a proprio carico i seguenti costi:</w:t>
      </w:r>
    </w:p>
    <w:p>
      <w:pPr>
        <w:pStyle w:val="Normal"/>
        <w:numPr>
          <w:ilvl w:val="0"/>
          <w:numId w:val="3"/>
        </w:numPr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costi di viaggio, vitto e alloggio del personale delle aziende che opererà presso gli stand;</w:t>
      </w:r>
    </w:p>
    <w:p>
      <w:pPr>
        <w:pStyle w:val="Normal"/>
        <w:numPr>
          <w:ilvl w:val="0"/>
          <w:numId w:val="3"/>
        </w:numPr>
        <w:spacing w:lineRule="atLeast" w:line="280"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costi dei prodotti, inclusi i costi di spedizione;</w:t>
      </w:r>
    </w:p>
    <w:p>
      <w:pPr>
        <w:pStyle w:val="Normal"/>
        <w:numPr>
          <w:ilvl w:val="0"/>
          <w:numId w:val="3"/>
        </w:numPr>
        <w:spacing w:lineRule="atLeast" w:line="28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costi </w:t>
      </w:r>
      <w:r>
        <w:rPr>
          <w:rFonts w:ascii="Times New Roman" w:hAnsi="Times New Roman"/>
        </w:rPr>
        <w:t>per la eventuale preparazione di prodotti caldi;</w:t>
      </w:r>
    </w:p>
    <w:p>
      <w:pPr>
        <w:pStyle w:val="Normal"/>
        <w:numPr>
          <w:ilvl w:val="0"/>
          <w:numId w:val="3"/>
        </w:numPr>
        <w:spacing w:lineRule="atLeast" w:line="280" w:before="12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ogni altro costo derivante dall’acquisto di servizi accessori non previsti nel contratto tra i GAL della Calabria e la Società di Gestione del Mercato Metropolitano. </w:t>
      </w:r>
    </w:p>
    <w:p>
      <w:pPr>
        <w:pStyle w:val="Default"/>
        <w:spacing w:before="480" w:after="200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AUTORIZZA</w:t>
      </w:r>
    </w:p>
    <w:p>
      <w:pPr>
        <w:pStyle w:val="Normal"/>
        <w:numPr>
          <w:ilvl w:val="0"/>
          <w:numId w:val="1"/>
        </w:numPr>
        <w:spacing w:lineRule="atLeast" w:line="280" w:before="120" w:after="0"/>
        <w:ind w:left="357" w:right="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GAL Serre Calabresi Alta Locride al trattamento dei dati raccolti ai sensi e per gli effetti del D. Lgs. 196/2003. </w:t>
      </w:r>
    </w:p>
    <w:p>
      <w:pPr>
        <w:pStyle w:val="Defaul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                                                                                                                               </w:t>
      </w:r>
    </w:p>
    <w:p>
      <w:pPr>
        <w:pStyle w:val="Default"/>
        <w:ind w:left="6372" w:right="0" w:firstLine="708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Località, data</w:t>
      </w:r>
    </w:p>
    <w:p>
      <w:pPr>
        <w:pStyle w:val="Normal"/>
        <w:ind w:left="4536" w:right="0" w:hanging="0"/>
        <w:jc w:val="center"/>
        <w:rPr>
          <w:rFonts w:ascii="Times New Roman" w:hAnsi="Times New Roman"/>
          <w:position w:val="6"/>
          <w:sz w:val="16"/>
          <w:szCs w:val="16"/>
        </w:rPr>
      </w:pPr>
      <w:r>
        <w:rPr>
          <w:rFonts w:ascii="Times New Roman" w:hAnsi="Times New Roman"/>
        </w:rPr>
        <w:t>FIRMA</w:t>
      </w:r>
      <w:r>
        <w:rPr>
          <w:rFonts w:ascii="Times New Roman" w:hAnsi="Times New Roman"/>
          <w:position w:val="6"/>
          <w:sz w:val="16"/>
          <w:szCs w:val="16"/>
        </w:rPr>
        <w:t>1</w:t>
      </w:r>
    </w:p>
    <w:p>
      <w:pPr>
        <w:pStyle w:val="Normal"/>
        <w:ind w:left="4536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</w:t>
      </w:r>
    </w:p>
    <w:p>
      <w:pPr>
        <w:pStyle w:val="Normal"/>
        <w:tabs>
          <w:tab w:val="left" w:pos="9540" w:leader="none"/>
        </w:tabs>
        <w:spacing w:before="0" w:after="40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vertAlign w:val="superscript"/>
        </w:rPr>
        <w:t>1)</w:t>
      </w:r>
      <w:r>
        <w:rPr>
          <w:rFonts w:ascii="Times New Roman" w:hAnsi="Times New Roman"/>
          <w:i/>
          <w:sz w:val="16"/>
          <w:szCs w:val="16"/>
        </w:rPr>
        <w:t xml:space="preserve"> Ai sensi dell'articolo 38 - comma 3 del D.P.R. 28/12/2000 n. 445, l'autentica delle firme in calce alla dichiarazione ovvero ad ogni altro documento che la preveda, potrà, oltre che nelle consuete forme, essere effettuata </w:t>
      </w:r>
      <w:r>
        <w:rPr>
          <w:rFonts w:ascii="Times New Roman" w:hAnsi="Times New Roman"/>
          <w:b/>
          <w:i/>
          <w:sz w:val="16"/>
          <w:szCs w:val="16"/>
        </w:rPr>
        <w:t>allegando la fotocopia di un valido documento di identità del firmatario.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717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37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f1b1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uiPriority w:val="99"/>
    <w:unhideWhenUsed/>
    <w:rsid w:val="00c87fd4"/>
    <w:rPr>
      <w:color w:val="0000FF"/>
      <w:u w:val="single"/>
      <w:lang w:val="zxx" w:eastAsia="zxx" w:bidi="zxx"/>
    </w:rPr>
  </w:style>
  <w:style w:type="character" w:styleId="IntestazioneCarattere" w:customStyle="1">
    <w:name w:val="Intestazione Carattere"/>
    <w:uiPriority w:val="99"/>
    <w:semiHidden/>
    <w:link w:val="Intestazione"/>
    <w:rsid w:val="007055f1"/>
    <w:basedOn w:val="DefaultParagraphFont"/>
    <w:rPr>
      <w:sz w:val="22"/>
      <w:szCs w:val="22"/>
      <w:lang w:eastAsia="en-US"/>
    </w:rPr>
  </w:style>
  <w:style w:type="character" w:styleId="PidipaginaCarattere" w:customStyle="1">
    <w:name w:val="Piè di pagina Carattere"/>
    <w:uiPriority w:val="99"/>
    <w:semiHidden/>
    <w:link w:val="Pidipagina"/>
    <w:rsid w:val="007055f1"/>
    <w:basedOn w:val="DefaultParagraphFont"/>
    <w:rPr>
      <w:sz w:val="22"/>
      <w:szCs w:val="22"/>
      <w:lang w:eastAsia="en-US"/>
    </w:rPr>
  </w:style>
  <w:style w:type="character" w:styleId="ListLabel1">
    <w:name w:val="ListLabel 1"/>
    <w:rPr>
      <w:rFonts w:cs="Arial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eastAsia="Calibri" w:cs="Times New Roman"/>
    </w:rPr>
  </w:style>
  <w:style w:type="character" w:styleId="ListLabel4">
    <w:name w:val="ListLabel 4"/>
    <w:rPr>
      <w:sz w:val="23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Intestazione">
    <w:name w:val="Intestazione"/>
    <w:uiPriority w:val="99"/>
    <w:semiHidden/>
    <w:unhideWhenUsed/>
    <w:link w:val="IntestazioneCarattere"/>
    <w:rsid w:val="007055f1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semiHidden/>
    <w:unhideWhenUsed/>
    <w:link w:val="PidipaginaCarattere"/>
    <w:rsid w:val="007055f1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rsid w:val="0005189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5844a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2015-08-03T16:10:00Z</dcterms:created>
  <dc:creator>Utente</dc:creator>
  <dc:language>it-IT</dc:language>
  <cp:lastModifiedBy>pc</cp:lastModifiedBy>
  <cp:lastPrinted>2015-06-23T12:06:00Z</cp:lastPrinted>
  <dcterms:modified xsi:type="dcterms:W3CDTF">2015-08-03T16:10:00Z</dcterms:modified>
  <cp:revision>2</cp:revision>
</cp:coreProperties>
</file>